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D7" w:rsidRPr="000354E4" w:rsidRDefault="00E96C6D" w:rsidP="00F124D7">
      <w:pPr>
        <w:rPr>
          <w:rFonts w:eastAsia="華康隸書體W5"/>
          <w:b/>
          <w:bCs/>
          <w:color w:val="0000FF"/>
          <w:sz w:val="60"/>
          <w:szCs w:val="60"/>
          <w:u w:val="single"/>
        </w:rPr>
      </w:pPr>
      <w:r>
        <w:rPr>
          <w:rFonts w:eastAsia="華康隸書體W5" w:hint="eastAsia"/>
          <w:b/>
          <w:bCs/>
          <w:color w:val="0000FF"/>
          <w:sz w:val="60"/>
          <w:szCs w:val="60"/>
          <w:u w:val="single"/>
        </w:rPr>
        <w:t>105</w:t>
      </w:r>
      <w:r w:rsidR="00F124D7" w:rsidRPr="00BC3A1D">
        <w:rPr>
          <w:rFonts w:eastAsia="華康隸書體W5"/>
          <w:b/>
          <w:bCs/>
          <w:color w:val="0000FF"/>
          <w:sz w:val="60"/>
          <w:szCs w:val="60"/>
          <w:u w:val="single"/>
        </w:rPr>
        <w:t>學年度第</w:t>
      </w:r>
      <w:r>
        <w:rPr>
          <w:rFonts w:eastAsia="華康隸書體W5" w:hint="eastAsia"/>
          <w:b/>
          <w:bCs/>
          <w:color w:val="0000FF"/>
          <w:sz w:val="60"/>
          <w:szCs w:val="60"/>
          <w:u w:val="single"/>
        </w:rPr>
        <w:t>1</w:t>
      </w:r>
      <w:r w:rsidR="00F124D7" w:rsidRPr="00BC3A1D">
        <w:rPr>
          <w:rFonts w:eastAsia="華康隸書體W5"/>
          <w:b/>
          <w:bCs/>
          <w:color w:val="0000FF"/>
          <w:sz w:val="60"/>
          <w:szCs w:val="60"/>
          <w:u w:val="single"/>
        </w:rPr>
        <w:t>學期</w:t>
      </w:r>
      <w:r w:rsidR="00F124D7" w:rsidRPr="000354E4">
        <w:rPr>
          <w:rFonts w:eastAsia="華康隸書體W5"/>
          <w:b/>
          <w:bCs/>
          <w:color w:val="0000FF"/>
          <w:sz w:val="60"/>
          <w:szCs w:val="60"/>
          <w:u w:val="single"/>
        </w:rPr>
        <w:t>休</w:t>
      </w:r>
      <w:r w:rsidR="002A33C9">
        <w:rPr>
          <w:rFonts w:eastAsia="華康隸書體W5" w:hint="eastAsia"/>
          <w:b/>
          <w:bCs/>
          <w:color w:val="0000FF"/>
          <w:sz w:val="60"/>
          <w:szCs w:val="60"/>
          <w:u w:val="single"/>
        </w:rPr>
        <w:t>、</w:t>
      </w:r>
      <w:r w:rsidR="00F124D7" w:rsidRPr="000354E4">
        <w:rPr>
          <w:rFonts w:eastAsia="華康隸書體W5"/>
          <w:b/>
          <w:bCs/>
          <w:color w:val="0000FF"/>
          <w:sz w:val="60"/>
          <w:szCs w:val="60"/>
          <w:u w:val="single"/>
        </w:rPr>
        <w:t>退學</w:t>
      </w:r>
      <w:r w:rsidR="002A33C9">
        <w:rPr>
          <w:rFonts w:eastAsia="華康隸書體W5" w:hint="eastAsia"/>
          <w:b/>
          <w:bCs/>
          <w:color w:val="0000FF"/>
          <w:sz w:val="60"/>
          <w:szCs w:val="60"/>
          <w:u w:val="single"/>
        </w:rPr>
        <w:t>(</w:t>
      </w:r>
      <w:r w:rsidR="002A33C9" w:rsidRPr="00BC3A1D">
        <w:rPr>
          <w:rFonts w:eastAsia="華康隸書體W5" w:hint="eastAsia"/>
          <w:b/>
          <w:bCs/>
          <w:color w:val="0000FF"/>
          <w:sz w:val="52"/>
          <w:szCs w:val="52"/>
          <w:u w:val="single"/>
        </w:rPr>
        <w:t>含自動</w:t>
      </w:r>
      <w:r w:rsidR="00BC3A1D" w:rsidRPr="00BC3A1D">
        <w:rPr>
          <w:rFonts w:eastAsia="華康隸書體W5" w:hint="eastAsia"/>
          <w:b/>
          <w:bCs/>
          <w:color w:val="0000FF"/>
          <w:sz w:val="52"/>
          <w:szCs w:val="52"/>
          <w:u w:val="single"/>
        </w:rPr>
        <w:t>退學，不包含勒令退學</w:t>
      </w:r>
      <w:r w:rsidR="00BC3A1D">
        <w:rPr>
          <w:rFonts w:eastAsia="華康隸書體W5" w:hint="eastAsia"/>
          <w:b/>
          <w:bCs/>
          <w:color w:val="0000FF"/>
          <w:sz w:val="60"/>
          <w:szCs w:val="60"/>
          <w:u w:val="single"/>
        </w:rPr>
        <w:t>)</w:t>
      </w:r>
      <w:r w:rsidR="00F124D7" w:rsidRPr="000354E4">
        <w:rPr>
          <w:rFonts w:eastAsia="華康隸書體W5"/>
          <w:b/>
          <w:bCs/>
          <w:color w:val="0000FF"/>
          <w:sz w:val="60"/>
          <w:szCs w:val="60"/>
          <w:u w:val="single"/>
        </w:rPr>
        <w:t>退費標準</w:t>
      </w:r>
      <w:r w:rsidR="00F124D7" w:rsidRPr="00BC3A1D">
        <w:rPr>
          <w:rFonts w:eastAsia="華康隸書體W5"/>
          <w:b/>
          <w:bCs/>
          <w:color w:val="0000FF"/>
          <w:sz w:val="60"/>
          <w:szCs w:val="60"/>
        </w:rPr>
        <w:t>：</w:t>
      </w:r>
    </w:p>
    <w:p w:rsidR="00F124D7" w:rsidRPr="000354E4" w:rsidRDefault="00F124D7" w:rsidP="005A3707">
      <w:pPr>
        <w:spacing w:line="800" w:lineRule="exact"/>
        <w:ind w:left="600" w:hangingChars="100" w:hanging="600"/>
        <w:rPr>
          <w:rFonts w:eastAsia="華康隸書體W5"/>
          <w:color w:val="0000FF"/>
          <w:sz w:val="52"/>
          <w:szCs w:val="52"/>
        </w:rPr>
      </w:pPr>
      <w:r w:rsidRPr="000354E4">
        <w:rPr>
          <w:rFonts w:eastAsia="華康隸書體W5"/>
          <w:color w:val="0000FF"/>
          <w:sz w:val="60"/>
          <w:szCs w:val="60"/>
        </w:rPr>
        <w:t>◆</w:t>
      </w:r>
      <w:r w:rsidR="00E922CB">
        <w:rPr>
          <w:rFonts w:eastAsia="華康隸書體W5" w:hint="eastAsia"/>
          <w:b/>
          <w:color w:val="FF0000"/>
          <w:sz w:val="60"/>
          <w:szCs w:val="60"/>
          <w:u w:val="single"/>
        </w:rPr>
        <w:t>9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月</w:t>
      </w:r>
      <w:r w:rsidR="00E922CB">
        <w:rPr>
          <w:rFonts w:eastAsia="華康隸書體W5" w:hint="eastAsia"/>
          <w:b/>
          <w:color w:val="FF0000"/>
          <w:sz w:val="60"/>
          <w:szCs w:val="60"/>
          <w:u w:val="single"/>
        </w:rPr>
        <w:t>15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日</w:t>
      </w:r>
      <w:r w:rsidRPr="00770D0A">
        <w:rPr>
          <w:rFonts w:eastAsia="華康隸書體W5" w:hint="eastAsia"/>
          <w:b/>
          <w:color w:val="FF0000"/>
          <w:sz w:val="60"/>
          <w:szCs w:val="60"/>
          <w:u w:val="single"/>
        </w:rPr>
        <w:t>前</w:t>
      </w:r>
      <w:r w:rsidRPr="000354E4">
        <w:rPr>
          <w:rFonts w:eastAsia="華康隸書體W5"/>
          <w:color w:val="0000FF"/>
          <w:sz w:val="52"/>
          <w:szCs w:val="52"/>
        </w:rPr>
        <w:t>休退學不收費，已繳費者退全額</w:t>
      </w:r>
      <w:r w:rsidRPr="000354E4">
        <w:rPr>
          <w:rFonts w:ascii="華康隸書體W5" w:eastAsia="華康隸書體W5" w:hint="eastAsia"/>
          <w:color w:val="0000FF"/>
          <w:sz w:val="52"/>
          <w:szCs w:val="52"/>
        </w:rPr>
        <w:t>，平安保險費不退</w:t>
      </w:r>
    </w:p>
    <w:p w:rsidR="00F124D7" w:rsidRPr="000354E4" w:rsidRDefault="00F124D7" w:rsidP="005A3707">
      <w:pPr>
        <w:spacing w:line="800" w:lineRule="exact"/>
        <w:rPr>
          <w:rFonts w:eastAsia="華康隸書體W5"/>
          <w:color w:val="0000FF"/>
          <w:sz w:val="60"/>
          <w:szCs w:val="60"/>
        </w:rPr>
      </w:pPr>
      <w:r w:rsidRPr="000354E4">
        <w:rPr>
          <w:rFonts w:eastAsia="華康隸書體W5"/>
          <w:color w:val="0000FF"/>
          <w:sz w:val="60"/>
          <w:szCs w:val="60"/>
        </w:rPr>
        <w:t>◆</w:t>
      </w:r>
      <w:r w:rsidR="00E922CB">
        <w:rPr>
          <w:rFonts w:eastAsia="華康隸書體W5" w:hint="eastAsia"/>
          <w:b/>
          <w:color w:val="FF0000"/>
          <w:sz w:val="60"/>
          <w:szCs w:val="60"/>
          <w:u w:val="single"/>
        </w:rPr>
        <w:t>9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月</w:t>
      </w:r>
      <w:r w:rsidR="00C23A7A">
        <w:rPr>
          <w:rFonts w:eastAsia="華康隸書體W5" w:hint="eastAsia"/>
          <w:b/>
          <w:color w:val="FF0000"/>
          <w:sz w:val="60"/>
          <w:szCs w:val="60"/>
          <w:u w:val="single"/>
        </w:rPr>
        <w:t>19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日</w:t>
      </w:r>
      <w:r w:rsidRPr="00770D0A">
        <w:rPr>
          <w:rFonts w:eastAsia="華康隸書體W5" w:hint="eastAsia"/>
          <w:b/>
          <w:color w:val="FF0000"/>
          <w:sz w:val="60"/>
          <w:szCs w:val="60"/>
          <w:u w:val="single"/>
        </w:rPr>
        <w:t>起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至</w:t>
      </w:r>
      <w:r w:rsidR="00E922CB">
        <w:rPr>
          <w:rFonts w:eastAsia="華康隸書體W5" w:hint="eastAsia"/>
          <w:b/>
          <w:color w:val="FF0000"/>
          <w:sz w:val="60"/>
          <w:szCs w:val="60"/>
          <w:u w:val="single"/>
        </w:rPr>
        <w:t>11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月</w:t>
      </w:r>
      <w:r w:rsidR="00C23A7A">
        <w:rPr>
          <w:rFonts w:eastAsia="華康隸書體W5" w:hint="eastAsia"/>
          <w:b/>
          <w:color w:val="FF0000"/>
          <w:sz w:val="60"/>
          <w:szCs w:val="60"/>
          <w:u w:val="single"/>
        </w:rPr>
        <w:t>7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日</w:t>
      </w:r>
      <w:r w:rsidRPr="000354E4">
        <w:rPr>
          <w:rFonts w:eastAsia="華康隸書體W5"/>
          <w:color w:val="0000FF"/>
          <w:sz w:val="60"/>
          <w:szCs w:val="60"/>
        </w:rPr>
        <w:t>（含）前休退學</w:t>
      </w:r>
      <w:proofErr w:type="gramStart"/>
      <w:r w:rsidRPr="000354E4">
        <w:rPr>
          <w:rFonts w:eastAsia="華康隸書體W5"/>
          <w:color w:val="0000FF"/>
          <w:sz w:val="60"/>
          <w:szCs w:val="60"/>
        </w:rPr>
        <w:t>─</w:t>
      </w:r>
      <w:proofErr w:type="gramEnd"/>
    </w:p>
    <w:p w:rsidR="00F124D7" w:rsidRPr="000354E4" w:rsidRDefault="00F124D7" w:rsidP="005A3707">
      <w:pPr>
        <w:spacing w:line="800" w:lineRule="exact"/>
        <w:ind w:firstLineChars="100" w:firstLine="600"/>
        <w:rPr>
          <w:rFonts w:eastAsia="華康隸書體W5"/>
          <w:color w:val="0000FF"/>
          <w:sz w:val="60"/>
          <w:szCs w:val="60"/>
        </w:rPr>
      </w:pPr>
      <w:r w:rsidRPr="000354E4">
        <w:rPr>
          <w:rFonts w:eastAsia="華康隸書體W5"/>
          <w:color w:val="0000FF"/>
          <w:sz w:val="60"/>
          <w:szCs w:val="60"/>
        </w:rPr>
        <w:t>大學部：退學雜費</w:t>
      </w:r>
      <w:r w:rsidRPr="000354E4">
        <w:rPr>
          <w:rFonts w:eastAsia="華康隸書體W5" w:hint="eastAsia"/>
          <w:color w:val="0000FF"/>
          <w:sz w:val="60"/>
          <w:szCs w:val="60"/>
        </w:rPr>
        <w:t>、學分費</w:t>
      </w:r>
      <w:r w:rsidRPr="000354E4">
        <w:rPr>
          <w:rFonts w:eastAsia="華康隸書體W5"/>
          <w:color w:val="0000FF"/>
          <w:sz w:val="60"/>
          <w:szCs w:val="60"/>
        </w:rPr>
        <w:t>2/</w:t>
      </w:r>
      <w:r w:rsidRPr="000354E4">
        <w:rPr>
          <w:rFonts w:ascii="華康隸書體W5" w:eastAsia="華康隸書體W5"/>
          <w:color w:val="0000FF"/>
          <w:sz w:val="60"/>
          <w:szCs w:val="60"/>
        </w:rPr>
        <w:t>3</w:t>
      </w:r>
      <w:r w:rsidRPr="000354E4">
        <w:rPr>
          <w:rFonts w:ascii="華康隸書體W5" w:eastAsia="華康隸書體W5" w:hint="eastAsia"/>
          <w:color w:val="0000FF"/>
          <w:sz w:val="60"/>
          <w:szCs w:val="60"/>
        </w:rPr>
        <w:t>，平安保險費不退</w:t>
      </w:r>
    </w:p>
    <w:p w:rsidR="00F124D7" w:rsidRPr="000354E4" w:rsidRDefault="00F124D7" w:rsidP="005A3707">
      <w:pPr>
        <w:spacing w:line="800" w:lineRule="exact"/>
        <w:ind w:firstLineChars="100" w:firstLine="600"/>
        <w:rPr>
          <w:rFonts w:eastAsia="華康隸書體W5"/>
          <w:color w:val="0000FF"/>
          <w:sz w:val="60"/>
          <w:szCs w:val="60"/>
        </w:rPr>
      </w:pPr>
      <w:r w:rsidRPr="000354E4">
        <w:rPr>
          <w:rFonts w:eastAsia="華康隸書體W5"/>
          <w:color w:val="0000FF"/>
          <w:sz w:val="60"/>
          <w:szCs w:val="60"/>
        </w:rPr>
        <w:t>研究所：退學雜費基數</w:t>
      </w:r>
      <w:bookmarkStart w:id="0" w:name="OLE_LINK1"/>
      <w:r w:rsidRPr="000354E4">
        <w:rPr>
          <w:rFonts w:eastAsia="華康隸書體W5" w:hint="eastAsia"/>
          <w:color w:val="0000FF"/>
          <w:sz w:val="60"/>
          <w:szCs w:val="60"/>
        </w:rPr>
        <w:t>、學分費</w:t>
      </w:r>
      <w:bookmarkEnd w:id="0"/>
      <w:r w:rsidRPr="000354E4">
        <w:rPr>
          <w:rFonts w:eastAsia="華康隸書體W5"/>
          <w:color w:val="0000FF"/>
          <w:sz w:val="60"/>
          <w:szCs w:val="60"/>
        </w:rPr>
        <w:t>2/3</w:t>
      </w:r>
      <w:r w:rsidRPr="000354E4">
        <w:rPr>
          <w:rFonts w:ascii="華康隸書體W5" w:eastAsia="華康隸書體W5" w:hint="eastAsia"/>
          <w:color w:val="0000FF"/>
          <w:sz w:val="60"/>
          <w:szCs w:val="60"/>
        </w:rPr>
        <w:t>，平安保險費不退</w:t>
      </w:r>
    </w:p>
    <w:p w:rsidR="00F124D7" w:rsidRPr="000354E4" w:rsidRDefault="00F124D7" w:rsidP="005A3707">
      <w:pPr>
        <w:spacing w:line="800" w:lineRule="exact"/>
        <w:rPr>
          <w:rFonts w:eastAsia="華康隸書體W5"/>
          <w:color w:val="0000FF"/>
          <w:sz w:val="60"/>
          <w:szCs w:val="60"/>
        </w:rPr>
      </w:pPr>
      <w:r w:rsidRPr="000354E4">
        <w:rPr>
          <w:rFonts w:eastAsia="華康隸書體W5"/>
          <w:color w:val="0000FF"/>
          <w:sz w:val="60"/>
          <w:szCs w:val="60"/>
        </w:rPr>
        <w:t>◆</w:t>
      </w:r>
      <w:r w:rsidR="00E922CB">
        <w:rPr>
          <w:rFonts w:eastAsia="華康隸書體W5" w:hint="eastAsia"/>
          <w:b/>
          <w:color w:val="FF0000"/>
          <w:sz w:val="60"/>
          <w:szCs w:val="60"/>
          <w:u w:val="single"/>
        </w:rPr>
        <w:t>11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月</w:t>
      </w:r>
      <w:r w:rsidR="00C23A7A">
        <w:rPr>
          <w:rFonts w:eastAsia="華康隸書體W5" w:hint="eastAsia"/>
          <w:b/>
          <w:color w:val="FF0000"/>
          <w:sz w:val="60"/>
          <w:szCs w:val="60"/>
          <w:u w:val="single"/>
        </w:rPr>
        <w:t>8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日</w:t>
      </w:r>
      <w:r w:rsidRPr="00770D0A">
        <w:rPr>
          <w:rFonts w:eastAsia="華康隸書體W5" w:hint="eastAsia"/>
          <w:b/>
          <w:color w:val="FF0000"/>
          <w:sz w:val="60"/>
          <w:szCs w:val="60"/>
          <w:u w:val="single"/>
        </w:rPr>
        <w:t>起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至</w:t>
      </w:r>
      <w:r w:rsidR="00E922CB">
        <w:rPr>
          <w:rFonts w:eastAsia="華康隸書體W5" w:hint="eastAsia"/>
          <w:b/>
          <w:color w:val="FF0000"/>
          <w:sz w:val="60"/>
          <w:szCs w:val="60"/>
          <w:u w:val="single"/>
        </w:rPr>
        <w:t>12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月</w:t>
      </w:r>
      <w:r w:rsidR="00EE529F">
        <w:rPr>
          <w:rFonts w:eastAsia="華康隸書體W5" w:hint="eastAsia"/>
          <w:b/>
          <w:color w:val="FF0000"/>
          <w:sz w:val="60"/>
          <w:szCs w:val="60"/>
          <w:u w:val="single"/>
        </w:rPr>
        <w:t>2</w:t>
      </w:r>
      <w:r w:rsidR="00C23A7A">
        <w:rPr>
          <w:rFonts w:eastAsia="華康隸書體W5" w:hint="eastAsia"/>
          <w:b/>
          <w:color w:val="FF0000"/>
          <w:sz w:val="60"/>
          <w:szCs w:val="60"/>
          <w:u w:val="single"/>
        </w:rPr>
        <w:t>6</w:t>
      </w:r>
      <w:r w:rsidRPr="00770D0A">
        <w:rPr>
          <w:rFonts w:eastAsia="華康隸書體W5"/>
          <w:b/>
          <w:color w:val="FF0000"/>
          <w:sz w:val="60"/>
          <w:szCs w:val="60"/>
          <w:u w:val="single"/>
        </w:rPr>
        <w:t>日</w:t>
      </w:r>
      <w:r w:rsidRPr="000354E4">
        <w:rPr>
          <w:rFonts w:eastAsia="華康隸書體W5"/>
          <w:color w:val="0000FF"/>
          <w:sz w:val="60"/>
          <w:szCs w:val="60"/>
        </w:rPr>
        <w:t>（含）前休退學</w:t>
      </w:r>
      <w:proofErr w:type="gramStart"/>
      <w:r w:rsidRPr="000354E4">
        <w:rPr>
          <w:rFonts w:eastAsia="華康隸書體W5"/>
          <w:color w:val="0000FF"/>
          <w:sz w:val="60"/>
          <w:szCs w:val="60"/>
        </w:rPr>
        <w:t>─</w:t>
      </w:r>
      <w:proofErr w:type="gramEnd"/>
    </w:p>
    <w:p w:rsidR="00F124D7" w:rsidRPr="000354E4" w:rsidRDefault="00F124D7" w:rsidP="005A3707">
      <w:pPr>
        <w:spacing w:line="800" w:lineRule="exact"/>
        <w:ind w:firstLineChars="100" w:firstLine="600"/>
        <w:rPr>
          <w:rFonts w:eastAsia="華康隸書體W5"/>
          <w:color w:val="0000FF"/>
          <w:sz w:val="60"/>
          <w:szCs w:val="60"/>
        </w:rPr>
      </w:pPr>
      <w:r w:rsidRPr="000354E4">
        <w:rPr>
          <w:rFonts w:eastAsia="華康隸書體W5"/>
          <w:color w:val="0000FF"/>
          <w:sz w:val="60"/>
          <w:szCs w:val="60"/>
        </w:rPr>
        <w:t>大學部：退學雜費</w:t>
      </w:r>
      <w:r w:rsidRPr="000354E4">
        <w:rPr>
          <w:rFonts w:eastAsia="華康隸書體W5" w:hint="eastAsia"/>
          <w:color w:val="0000FF"/>
          <w:sz w:val="60"/>
          <w:szCs w:val="60"/>
        </w:rPr>
        <w:t>、學分費</w:t>
      </w:r>
      <w:r w:rsidRPr="000354E4">
        <w:rPr>
          <w:rFonts w:eastAsia="華康隸書體W5"/>
          <w:color w:val="0000FF"/>
          <w:sz w:val="60"/>
          <w:szCs w:val="60"/>
        </w:rPr>
        <w:t>1/3</w:t>
      </w:r>
      <w:r w:rsidRPr="000354E4">
        <w:rPr>
          <w:rFonts w:ascii="華康隸書體W5" w:eastAsia="華康隸書體W5" w:hint="eastAsia"/>
          <w:color w:val="0000FF"/>
          <w:sz w:val="60"/>
          <w:szCs w:val="60"/>
        </w:rPr>
        <w:t>，平安保險費不退</w:t>
      </w:r>
    </w:p>
    <w:p w:rsidR="00F124D7" w:rsidRPr="000354E4" w:rsidRDefault="00F124D7" w:rsidP="005A3707">
      <w:pPr>
        <w:spacing w:line="800" w:lineRule="exact"/>
        <w:ind w:firstLineChars="100" w:firstLine="600"/>
        <w:rPr>
          <w:rFonts w:eastAsia="華康隸書體W5"/>
          <w:color w:val="0000FF"/>
          <w:sz w:val="60"/>
          <w:szCs w:val="60"/>
        </w:rPr>
      </w:pPr>
      <w:r w:rsidRPr="000354E4">
        <w:rPr>
          <w:rFonts w:eastAsia="華康隸書體W5"/>
          <w:color w:val="0000FF"/>
          <w:sz w:val="60"/>
          <w:szCs w:val="60"/>
        </w:rPr>
        <w:t>研究所：退學雜費基數</w:t>
      </w:r>
      <w:r w:rsidRPr="000354E4">
        <w:rPr>
          <w:rFonts w:eastAsia="華康隸書體W5" w:hint="eastAsia"/>
          <w:color w:val="0000FF"/>
          <w:sz w:val="60"/>
          <w:szCs w:val="60"/>
        </w:rPr>
        <w:t>、學分費</w:t>
      </w:r>
      <w:r w:rsidRPr="000354E4">
        <w:rPr>
          <w:rFonts w:eastAsia="華康隸書體W5"/>
          <w:color w:val="0000FF"/>
          <w:sz w:val="60"/>
          <w:szCs w:val="60"/>
        </w:rPr>
        <w:t>1/3</w:t>
      </w:r>
      <w:r w:rsidRPr="000354E4">
        <w:rPr>
          <w:rFonts w:ascii="華康隸書體W5" w:eastAsia="華康隸書體W5" w:hint="eastAsia"/>
          <w:color w:val="0000FF"/>
          <w:sz w:val="60"/>
          <w:szCs w:val="60"/>
        </w:rPr>
        <w:t>，平安保險費不退</w:t>
      </w:r>
    </w:p>
    <w:p w:rsidR="00F124D7" w:rsidRPr="00770D0A" w:rsidRDefault="00F124D7" w:rsidP="005A3707">
      <w:pPr>
        <w:spacing w:line="800" w:lineRule="exact"/>
        <w:rPr>
          <w:rFonts w:eastAsia="華康隸書體W5"/>
          <w:color w:val="FF0000"/>
          <w:sz w:val="60"/>
          <w:szCs w:val="60"/>
        </w:rPr>
      </w:pPr>
      <w:r>
        <w:rPr>
          <w:rFonts w:eastAsia="華康隸書體W5"/>
          <w:noProof/>
          <w:color w:val="0000FF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D1850" wp14:editId="067AA17D">
                <wp:simplePos x="0" y="0"/>
                <wp:positionH relativeFrom="column">
                  <wp:posOffset>6320155</wp:posOffset>
                </wp:positionH>
                <wp:positionV relativeFrom="paragraph">
                  <wp:posOffset>374015</wp:posOffset>
                </wp:positionV>
                <wp:extent cx="3143250" cy="7239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4D7" w:rsidRPr="00406AA3" w:rsidRDefault="00F124D7" w:rsidP="00F124D7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0033CC"/>
                                <w:sz w:val="40"/>
                                <w:szCs w:val="40"/>
                              </w:rPr>
                            </w:pPr>
                            <w:r w:rsidRPr="00406AA3">
                              <w:rPr>
                                <w:rFonts w:ascii="微軟正黑體" w:eastAsia="微軟正黑體" w:hAnsi="微軟正黑體" w:hint="eastAsia"/>
                                <w:b/>
                                <w:color w:val="0033CC"/>
                                <w:sz w:val="40"/>
                                <w:szCs w:val="40"/>
                              </w:rPr>
                              <w:t>教務處註冊課</w:t>
                            </w:r>
                            <w:proofErr w:type="gramStart"/>
                            <w:r w:rsidRPr="00406AA3">
                              <w:rPr>
                                <w:rFonts w:ascii="微軟正黑體" w:eastAsia="微軟正黑體" w:hAnsi="微軟正黑體" w:hint="eastAsia"/>
                                <w:b/>
                                <w:color w:val="0033CC"/>
                                <w:sz w:val="40"/>
                                <w:szCs w:val="40"/>
                              </w:rPr>
                              <w:t>務</w:t>
                            </w:r>
                            <w:proofErr w:type="gramEnd"/>
                            <w:r w:rsidRPr="00406AA3">
                              <w:rPr>
                                <w:rFonts w:ascii="微軟正黑體" w:eastAsia="微軟正黑體" w:hAnsi="微軟正黑體" w:hint="eastAsia"/>
                                <w:b/>
                                <w:color w:val="0033CC"/>
                                <w:sz w:val="40"/>
                                <w:szCs w:val="40"/>
                              </w:rPr>
                              <w:t>組</w:t>
                            </w:r>
                            <w:r w:rsidR="00A27E04">
                              <w:rPr>
                                <w:rFonts w:ascii="微軟正黑體" w:eastAsia="微軟正黑體" w:hAnsi="微軟正黑體" w:hint="eastAsia"/>
                                <w:b/>
                                <w:color w:val="0033CC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406AA3">
                              <w:rPr>
                                <w:rFonts w:ascii="微軟正黑體" w:eastAsia="微軟正黑體" w:hAnsi="微軟正黑體" w:hint="eastAsia"/>
                                <w:b/>
                                <w:color w:val="0033CC"/>
                                <w:sz w:val="40"/>
                                <w:szCs w:val="40"/>
                              </w:rPr>
                              <w:t>敬啟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97.65pt;margin-top:29.45pt;width:247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" stroked="f">
                <v:textbox>
                  <w:txbxContent>
                    <w:p w:rsidR="00F124D7" w:rsidRPr="00406AA3" w:rsidRDefault="00F124D7" w:rsidP="00F124D7">
                      <w:pPr>
                        <w:rPr>
                          <w:rFonts w:ascii="微軟正黑體" w:eastAsia="微軟正黑體" w:hAnsi="微軟正黑體"/>
                          <w:b/>
                          <w:color w:val="0033CC"/>
                          <w:sz w:val="40"/>
                          <w:szCs w:val="40"/>
                        </w:rPr>
                      </w:pPr>
                      <w:r w:rsidRPr="00406AA3">
                        <w:rPr>
                          <w:rFonts w:ascii="微軟正黑體" w:eastAsia="微軟正黑體" w:hAnsi="微軟正黑體" w:hint="eastAsia"/>
                          <w:b/>
                          <w:color w:val="0033CC"/>
                          <w:sz w:val="40"/>
                          <w:szCs w:val="40"/>
                        </w:rPr>
                        <w:t>教務處註冊課</w:t>
                      </w:r>
                      <w:proofErr w:type="gramStart"/>
                      <w:r w:rsidRPr="00406AA3">
                        <w:rPr>
                          <w:rFonts w:ascii="微軟正黑體" w:eastAsia="微軟正黑體" w:hAnsi="微軟正黑體" w:hint="eastAsia"/>
                          <w:b/>
                          <w:color w:val="0033CC"/>
                          <w:sz w:val="40"/>
                          <w:szCs w:val="40"/>
                        </w:rPr>
                        <w:t>務</w:t>
                      </w:r>
                      <w:proofErr w:type="gramEnd"/>
                      <w:r w:rsidRPr="00406AA3">
                        <w:rPr>
                          <w:rFonts w:ascii="微軟正黑體" w:eastAsia="微軟正黑體" w:hAnsi="微軟正黑體" w:hint="eastAsia"/>
                          <w:b/>
                          <w:color w:val="0033CC"/>
                          <w:sz w:val="40"/>
                          <w:szCs w:val="40"/>
                        </w:rPr>
                        <w:t>組</w:t>
                      </w:r>
                      <w:r w:rsidR="00A27E04">
                        <w:rPr>
                          <w:rFonts w:ascii="微軟正黑體" w:eastAsia="微軟正黑體" w:hAnsi="微軟正黑體" w:hint="eastAsia"/>
                          <w:b/>
                          <w:color w:val="0033CC"/>
                          <w:sz w:val="40"/>
                          <w:szCs w:val="40"/>
                        </w:rPr>
                        <w:t xml:space="preserve">  </w:t>
                      </w:r>
                      <w:r w:rsidRPr="00406AA3">
                        <w:rPr>
                          <w:rFonts w:ascii="微軟正黑體" w:eastAsia="微軟正黑體" w:hAnsi="微軟正黑體" w:hint="eastAsia"/>
                          <w:b/>
                          <w:color w:val="0033CC"/>
                          <w:sz w:val="40"/>
                          <w:szCs w:val="40"/>
                        </w:rPr>
                        <w:t>敬啟</w:t>
                      </w:r>
                    </w:p>
                  </w:txbxContent>
                </v:textbox>
              </v:shape>
            </w:pict>
          </mc:Fallback>
        </mc:AlternateContent>
      </w:r>
      <w:r w:rsidRPr="000354E4">
        <w:rPr>
          <w:rFonts w:eastAsia="華康隸書體W5"/>
          <w:color w:val="0000FF"/>
          <w:sz w:val="60"/>
          <w:szCs w:val="60"/>
        </w:rPr>
        <w:t>◆</w:t>
      </w:r>
      <w:r w:rsidR="00E922CB">
        <w:rPr>
          <w:rFonts w:eastAsia="華康隸書體W5" w:hint="eastAsia"/>
          <w:b/>
          <w:bCs/>
          <w:i/>
          <w:iCs/>
          <w:color w:val="FF0000"/>
          <w:sz w:val="60"/>
          <w:szCs w:val="60"/>
          <w:u w:val="single"/>
        </w:rPr>
        <w:t>12</w:t>
      </w:r>
      <w:r w:rsidRPr="00770D0A">
        <w:rPr>
          <w:rFonts w:eastAsia="華康隸書體W5"/>
          <w:b/>
          <w:bCs/>
          <w:i/>
          <w:iCs/>
          <w:color w:val="FF0000"/>
          <w:sz w:val="60"/>
          <w:szCs w:val="60"/>
          <w:u w:val="single"/>
        </w:rPr>
        <w:t>月</w:t>
      </w:r>
      <w:r w:rsidR="00E922CB">
        <w:rPr>
          <w:rFonts w:eastAsia="華康隸書體W5" w:hint="eastAsia"/>
          <w:b/>
          <w:bCs/>
          <w:i/>
          <w:iCs/>
          <w:color w:val="FF0000"/>
          <w:sz w:val="60"/>
          <w:szCs w:val="60"/>
          <w:u w:val="single"/>
        </w:rPr>
        <w:t>2</w:t>
      </w:r>
      <w:r w:rsidR="00884660">
        <w:rPr>
          <w:rFonts w:eastAsia="華康隸書體W5" w:hint="eastAsia"/>
          <w:b/>
          <w:bCs/>
          <w:i/>
          <w:iCs/>
          <w:color w:val="FF0000"/>
          <w:sz w:val="60"/>
          <w:szCs w:val="60"/>
          <w:u w:val="single"/>
        </w:rPr>
        <w:t>7</w:t>
      </w:r>
      <w:r w:rsidRPr="00770D0A">
        <w:rPr>
          <w:rFonts w:eastAsia="華康隸書體W5"/>
          <w:b/>
          <w:bCs/>
          <w:i/>
          <w:iCs/>
          <w:color w:val="FF0000"/>
          <w:sz w:val="60"/>
          <w:szCs w:val="60"/>
          <w:u w:val="single"/>
        </w:rPr>
        <w:t>日起休退學</w:t>
      </w:r>
      <w:proofErr w:type="gramStart"/>
      <w:r w:rsidRPr="00770D0A">
        <w:rPr>
          <w:rFonts w:eastAsia="華康隸書體W5"/>
          <w:b/>
          <w:bCs/>
          <w:i/>
          <w:iCs/>
          <w:color w:val="FF0000"/>
          <w:sz w:val="60"/>
          <w:szCs w:val="60"/>
          <w:u w:val="single"/>
        </w:rPr>
        <w:t>不</w:t>
      </w:r>
      <w:proofErr w:type="gramEnd"/>
      <w:r w:rsidRPr="00770D0A">
        <w:rPr>
          <w:rFonts w:eastAsia="華康隸書體W5"/>
          <w:b/>
          <w:bCs/>
          <w:i/>
          <w:iCs/>
          <w:color w:val="FF0000"/>
          <w:sz w:val="60"/>
          <w:szCs w:val="60"/>
          <w:u w:val="single"/>
        </w:rPr>
        <w:t>退費</w:t>
      </w:r>
    </w:p>
    <w:p w:rsidR="00582910" w:rsidRDefault="00582910"/>
    <w:p w:rsidR="004D3D58" w:rsidRDefault="004D3D58">
      <w:r>
        <w:rPr>
          <w:noProof/>
        </w:rPr>
        <w:drawing>
          <wp:anchor distT="0" distB="0" distL="114300" distR="114300" simplePos="0" relativeHeight="251660288" behindDoc="0" locked="0" layoutInCell="1" allowOverlap="1" wp14:anchorId="0EBE23F5" wp14:editId="2F763902">
            <wp:simplePos x="0" y="0"/>
            <wp:positionH relativeFrom="margin">
              <wp:posOffset>6972935</wp:posOffset>
            </wp:positionH>
            <wp:positionV relativeFrom="margin">
              <wp:posOffset>5749925</wp:posOffset>
            </wp:positionV>
            <wp:extent cx="1611630" cy="1137920"/>
            <wp:effectExtent l="0" t="0" r="7620" b="5080"/>
            <wp:wrapSquare wrapText="bothSides"/>
            <wp:docPr id="3" name="圖片 3" descr="註冊課務組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註冊課務組章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D58" w:rsidRDefault="004D3D58">
      <w:bookmarkStart w:id="1" w:name="_GoBack"/>
      <w:bookmarkEnd w:id="1"/>
    </w:p>
    <w:sectPr w:rsidR="004D3D58" w:rsidSect="00086E82">
      <w:pgSz w:w="16840" w:h="11907" w:orient="landscape" w:code="9"/>
      <w:pgMar w:top="851" w:right="907" w:bottom="56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D7"/>
    <w:rsid w:val="00217C5E"/>
    <w:rsid w:val="002A33C9"/>
    <w:rsid w:val="00362B84"/>
    <w:rsid w:val="004D3D58"/>
    <w:rsid w:val="00582910"/>
    <w:rsid w:val="005A3707"/>
    <w:rsid w:val="007C2223"/>
    <w:rsid w:val="00851FDF"/>
    <w:rsid w:val="00884660"/>
    <w:rsid w:val="00A27E04"/>
    <w:rsid w:val="00BC3A1D"/>
    <w:rsid w:val="00C23A7A"/>
    <w:rsid w:val="00E922CB"/>
    <w:rsid w:val="00E96C6D"/>
    <w:rsid w:val="00EE529F"/>
    <w:rsid w:val="00F124D7"/>
    <w:rsid w:val="00F5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</dc:creator>
  <cp:lastModifiedBy>melinda</cp:lastModifiedBy>
  <cp:revision>9</cp:revision>
  <cp:lastPrinted>2016-08-18T08:50:00Z</cp:lastPrinted>
  <dcterms:created xsi:type="dcterms:W3CDTF">2016-07-01T07:37:00Z</dcterms:created>
  <dcterms:modified xsi:type="dcterms:W3CDTF">2016-08-18T08:51:00Z</dcterms:modified>
</cp:coreProperties>
</file>